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53AA1C" w14:textId="77777777" w:rsidR="00D44DC5" w:rsidRDefault="00D44DC5">
      <w:pPr>
        <w:rPr>
          <w:rFonts w:ascii="Georgia Pro Black" w:hAnsi="Georgia Pro Black"/>
          <w:color w:val="000000"/>
          <w:sz w:val="36"/>
          <w:szCs w:val="36"/>
        </w:rPr>
      </w:pPr>
      <w:r w:rsidRPr="00D44DC5">
        <w:rPr>
          <w:rFonts w:ascii="Georgia Pro Black" w:hAnsi="Georgia Pro Black"/>
          <w:color w:val="000000"/>
          <w:sz w:val="36"/>
          <w:szCs w:val="36"/>
        </w:rPr>
        <w:t>The Twisted Relationship</w:t>
      </w:r>
    </w:p>
    <w:p w14:paraId="12C1E423" w14:textId="77777777" w:rsidR="00D44DC5" w:rsidRDefault="00D44DC5">
      <w:pPr>
        <w:rPr>
          <w:rFonts w:ascii="Georgia Pro Black" w:hAnsi="Georgia Pro Black"/>
          <w:color w:val="000000"/>
          <w:sz w:val="36"/>
          <w:szCs w:val="36"/>
        </w:rPr>
      </w:pPr>
    </w:p>
    <w:p w14:paraId="3C9D3335" w14:textId="77BB3531" w:rsidR="00D44DC5" w:rsidRPr="00AC3176" w:rsidRDefault="00D44DC5">
      <w:pPr>
        <w:rPr>
          <w:rFonts w:ascii="Georgia Pro" w:hAnsi="Georgia Pro"/>
          <w:color w:val="000000"/>
          <w:sz w:val="28"/>
          <w:szCs w:val="28"/>
        </w:rPr>
      </w:pPr>
      <w:r w:rsidRPr="00AC3176">
        <w:rPr>
          <w:rFonts w:ascii="Georgia Pro" w:hAnsi="Georgia Pro"/>
          <w:color w:val="000000"/>
          <w:sz w:val="28"/>
          <w:szCs w:val="28"/>
        </w:rPr>
        <w:t>Welcome to the marriage vault. This is where two hearts can be secured in the love of God. If you find your relationship has been robbed by separating forces, you can have it restored by God's binding love (Ecclesiastes 4:</w:t>
      </w:r>
      <w:hyperlink r:id="rId4" w:history="1">
        <w:r w:rsidRPr="00AC3176">
          <w:rPr>
            <w:rStyle w:val="Hyperlink"/>
            <w:rFonts w:ascii="Georgia Pro" w:hAnsi="Georgia Pro"/>
            <w:sz w:val="28"/>
            <w:szCs w:val="28"/>
          </w:rPr>
          <w:t>9-12</w:t>
        </w:r>
      </w:hyperlink>
      <w:r w:rsidRPr="00AC3176">
        <w:rPr>
          <w:rFonts w:ascii="Georgia Pro" w:hAnsi="Georgia Pro"/>
          <w:color w:val="000000"/>
          <w:sz w:val="28"/>
          <w:szCs w:val="28"/>
        </w:rPr>
        <w:t>).</w:t>
      </w:r>
      <w:r w:rsidRPr="00AC3176">
        <w:rPr>
          <w:rFonts w:ascii="Georgia Pro" w:hAnsi="Georgia Pro"/>
          <w:color w:val="000000"/>
          <w:sz w:val="28"/>
          <w:szCs w:val="28"/>
        </w:rPr>
        <w:br/>
      </w:r>
      <w:r w:rsidRPr="00AC3176">
        <w:rPr>
          <w:rFonts w:ascii="Georgia Pro" w:hAnsi="Georgia Pro"/>
          <w:color w:val="000000"/>
          <w:sz w:val="28"/>
          <w:szCs w:val="28"/>
        </w:rPr>
        <w:br/>
        <w:t>After a tensed conversation with your spouse, have you ever had feelings that made you feel like your stomach was tied up in knots? I mean the conversation was so divided, you lost your appetite for that delicious dinner?</w:t>
      </w:r>
      <w:r w:rsidRPr="00AC3176">
        <w:rPr>
          <w:rFonts w:ascii="Georgia Pro" w:hAnsi="Georgia Pro"/>
          <w:color w:val="000000"/>
          <w:sz w:val="28"/>
          <w:szCs w:val="28"/>
        </w:rPr>
        <w:br/>
      </w:r>
      <w:r w:rsidRPr="00AC3176">
        <w:rPr>
          <w:rFonts w:ascii="Georgia Pro" w:hAnsi="Georgia Pro"/>
          <w:color w:val="000000"/>
          <w:sz w:val="28"/>
          <w:szCs w:val="28"/>
        </w:rPr>
        <w:br/>
        <w:t>Here's something to think about. If you've ever had to until a tight knot in your shoes or your children's shoes, how long did it take you to get that knot untied? Did you sit down with that shoe and gradually pull the knot out?</w:t>
      </w:r>
      <w:r w:rsidRPr="00AC3176">
        <w:rPr>
          <w:rFonts w:ascii="Georgia Pro" w:hAnsi="Georgia Pro"/>
          <w:color w:val="000000"/>
          <w:sz w:val="28"/>
          <w:szCs w:val="28"/>
        </w:rPr>
        <w:br/>
      </w:r>
      <w:r w:rsidRPr="00AC3176">
        <w:rPr>
          <w:rFonts w:ascii="Georgia Pro" w:hAnsi="Georgia Pro"/>
          <w:color w:val="000000"/>
          <w:sz w:val="28"/>
          <w:szCs w:val="28"/>
        </w:rPr>
        <w:br/>
        <w:t xml:space="preserve">Maybe you were so frustrated and impatient that you grabbed some scissors and decided not to wrestle with some stupid </w:t>
      </w:r>
      <w:r w:rsidRPr="00AC3176">
        <w:rPr>
          <w:rFonts w:ascii="Georgia Pro" w:hAnsi="Georgia Pro"/>
          <w:color w:val="000000"/>
          <w:sz w:val="28"/>
          <w:szCs w:val="28"/>
        </w:rPr>
        <w:t>shoelace</w:t>
      </w:r>
      <w:r w:rsidRPr="00AC3176">
        <w:rPr>
          <w:rFonts w:ascii="Georgia Pro" w:hAnsi="Georgia Pro"/>
          <w:color w:val="000000"/>
          <w:sz w:val="28"/>
          <w:szCs w:val="28"/>
        </w:rPr>
        <w:t>. But after cutting the lace, you became more agitated because you didn't have extra laces.</w:t>
      </w:r>
      <w:r w:rsidRPr="00AC3176">
        <w:rPr>
          <w:rFonts w:ascii="Georgia Pro" w:hAnsi="Georgia Pro"/>
          <w:color w:val="000000"/>
          <w:sz w:val="28"/>
          <w:szCs w:val="28"/>
        </w:rPr>
        <w:br/>
      </w:r>
      <w:r w:rsidRPr="00AC3176">
        <w:rPr>
          <w:rFonts w:ascii="Georgia Pro" w:hAnsi="Georgia Pro"/>
          <w:color w:val="000000"/>
          <w:sz w:val="28"/>
          <w:szCs w:val="28"/>
        </w:rPr>
        <w:br/>
        <w:t xml:space="preserve">Now </w:t>
      </w:r>
      <w:r w:rsidRPr="00AC3176">
        <w:rPr>
          <w:rFonts w:ascii="Georgia Pro" w:hAnsi="Georgia Pro"/>
          <w:color w:val="000000"/>
          <w:sz w:val="28"/>
          <w:szCs w:val="28"/>
        </w:rPr>
        <w:t>you’re</w:t>
      </w:r>
      <w:r w:rsidRPr="00AC3176">
        <w:rPr>
          <w:rFonts w:ascii="Georgia Pro" w:hAnsi="Georgia Pro"/>
          <w:color w:val="000000"/>
          <w:sz w:val="28"/>
          <w:szCs w:val="28"/>
        </w:rPr>
        <w:t xml:space="preserve"> running against the clock for school or your employer. Sometimes spouse’s think they can untie those negative marital disagreement knots by choosing a snip, snip, snapping conversation that might fix everything.</w:t>
      </w:r>
      <w:r w:rsidRPr="00AC3176">
        <w:rPr>
          <w:rFonts w:ascii="Georgia Pro" w:hAnsi="Georgia Pro"/>
          <w:color w:val="000000"/>
          <w:sz w:val="28"/>
          <w:szCs w:val="28"/>
        </w:rPr>
        <w:br/>
      </w:r>
      <w:r w:rsidRPr="00AC3176">
        <w:rPr>
          <w:rFonts w:ascii="Georgia Pro" w:hAnsi="Georgia Pro"/>
          <w:color w:val="000000"/>
          <w:sz w:val="28"/>
          <w:szCs w:val="28"/>
        </w:rPr>
        <w:br/>
        <w:t>Sometimes those twisted verbal attacks need to be carefully untied one hurting word at a time. When you get that knot in your stomach or heart, it creates a feeling of tightness or tension in response to stress, anxiety, or anger.</w:t>
      </w:r>
      <w:r w:rsidRPr="00AC3176">
        <w:rPr>
          <w:rFonts w:ascii="Georgia Pro" w:hAnsi="Georgia Pro"/>
          <w:color w:val="000000"/>
          <w:sz w:val="28"/>
          <w:szCs w:val="28"/>
        </w:rPr>
        <w:br/>
      </w:r>
      <w:r w:rsidRPr="00AC3176">
        <w:rPr>
          <w:rFonts w:ascii="Georgia Pro" w:hAnsi="Georgia Pro"/>
          <w:color w:val="000000"/>
          <w:sz w:val="28"/>
          <w:szCs w:val="28"/>
        </w:rPr>
        <w:br/>
        <w:t xml:space="preserve">Sometimes having to share unsettling news to your spouse can cause you to be </w:t>
      </w:r>
      <w:r w:rsidRPr="00AC3176">
        <w:rPr>
          <w:rFonts w:ascii="Georgia Pro" w:hAnsi="Georgia Pro"/>
          <w:color w:val="000000"/>
          <w:sz w:val="28"/>
          <w:szCs w:val="28"/>
        </w:rPr>
        <w:t>too</w:t>
      </w:r>
      <w:r w:rsidRPr="00AC3176">
        <w:rPr>
          <w:rFonts w:ascii="Georgia Pro" w:hAnsi="Georgia Pro"/>
          <w:color w:val="000000"/>
          <w:sz w:val="28"/>
          <w:szCs w:val="28"/>
        </w:rPr>
        <w:t xml:space="preserve"> careful or try </w:t>
      </w:r>
      <w:r w:rsidRPr="00AC3176">
        <w:rPr>
          <w:rFonts w:ascii="Georgia Pro" w:hAnsi="Georgia Pro"/>
          <w:color w:val="000000"/>
          <w:sz w:val="28"/>
          <w:szCs w:val="28"/>
        </w:rPr>
        <w:t>too</w:t>
      </w:r>
      <w:r w:rsidRPr="00AC3176">
        <w:rPr>
          <w:rFonts w:ascii="Georgia Pro" w:hAnsi="Georgia Pro"/>
          <w:color w:val="000000"/>
          <w:sz w:val="28"/>
          <w:szCs w:val="28"/>
        </w:rPr>
        <w:t xml:space="preserve"> hard with sharing information because your fearful it might set your spouse’s temper to explode in a tirade.</w:t>
      </w:r>
      <w:r w:rsidRPr="00AC3176">
        <w:rPr>
          <w:rFonts w:ascii="Georgia Pro" w:hAnsi="Georgia Pro"/>
          <w:color w:val="000000"/>
          <w:sz w:val="28"/>
          <w:szCs w:val="28"/>
        </w:rPr>
        <w:br/>
      </w:r>
      <w:r w:rsidRPr="00AC3176">
        <w:rPr>
          <w:rFonts w:ascii="Georgia Pro" w:hAnsi="Georgia Pro"/>
          <w:color w:val="000000"/>
          <w:sz w:val="28"/>
          <w:szCs w:val="28"/>
        </w:rPr>
        <w:br/>
        <w:t xml:space="preserve">How do you get relaxed after you're tied up together in one huge knot? First, stop </w:t>
      </w:r>
      <w:r w:rsidRPr="00AC3176">
        <w:rPr>
          <w:rFonts w:ascii="Georgia Pro" w:hAnsi="Georgia Pro"/>
          <w:color w:val="000000"/>
          <w:sz w:val="28"/>
          <w:szCs w:val="28"/>
        </w:rPr>
        <w:t>to examine</w:t>
      </w:r>
      <w:r w:rsidRPr="00AC3176">
        <w:rPr>
          <w:rFonts w:ascii="Georgia Pro" w:hAnsi="Georgia Pro"/>
          <w:color w:val="000000"/>
          <w:sz w:val="28"/>
          <w:szCs w:val="28"/>
        </w:rPr>
        <w:t xml:space="preserve"> the knot carefully. Don't allow the verbal tie up to push you over the edge. That simply means don't walk away and start the silent treatment.</w:t>
      </w:r>
      <w:r w:rsidRPr="00AC3176">
        <w:rPr>
          <w:rFonts w:ascii="Georgia Pro" w:hAnsi="Georgia Pro"/>
          <w:color w:val="000000"/>
          <w:sz w:val="28"/>
          <w:szCs w:val="28"/>
        </w:rPr>
        <w:br/>
      </w:r>
      <w:r w:rsidRPr="00AC3176">
        <w:rPr>
          <w:rFonts w:ascii="Georgia Pro" w:hAnsi="Georgia Pro"/>
          <w:color w:val="000000"/>
          <w:sz w:val="28"/>
          <w:szCs w:val="28"/>
        </w:rPr>
        <w:lastRenderedPageBreak/>
        <w:br/>
        <w:t>That has never worked in marriage. It only makes the knot tighter. It's like someone trying to free themselves after falling from a chair with a rope around their neck. Struggling makes it harder. After examining what happened, pray.</w:t>
      </w:r>
      <w:r w:rsidRPr="00AC3176">
        <w:rPr>
          <w:rFonts w:ascii="Georgia Pro" w:hAnsi="Georgia Pro"/>
          <w:color w:val="000000"/>
          <w:sz w:val="28"/>
          <w:szCs w:val="28"/>
        </w:rPr>
        <w:br/>
      </w:r>
      <w:r w:rsidRPr="00AC3176">
        <w:rPr>
          <w:rFonts w:ascii="Georgia Pro" w:hAnsi="Georgia Pro"/>
          <w:color w:val="000000"/>
          <w:sz w:val="28"/>
          <w:szCs w:val="28"/>
        </w:rPr>
        <w:br/>
        <w:t>Yes, you know the saying, "The home that prays together, stays together." Prayer can lo</w:t>
      </w:r>
      <w:r w:rsidRPr="00AC3176">
        <w:rPr>
          <w:rFonts w:ascii="Georgia Pro" w:hAnsi="Georgia Pro"/>
          <w:color w:val="000000"/>
          <w:sz w:val="28"/>
          <w:szCs w:val="28"/>
        </w:rPr>
        <w:t>osen</w:t>
      </w:r>
      <w:r w:rsidRPr="00AC3176">
        <w:rPr>
          <w:rFonts w:ascii="Georgia Pro" w:hAnsi="Georgia Pro"/>
          <w:color w:val="000000"/>
          <w:sz w:val="28"/>
          <w:szCs w:val="28"/>
        </w:rPr>
        <w:t xml:space="preserve"> up those anxiety, worry, stress, and </w:t>
      </w:r>
      <w:r w:rsidRPr="00AC3176">
        <w:rPr>
          <w:rFonts w:ascii="Georgia Pro" w:hAnsi="Georgia Pro"/>
          <w:color w:val="000000"/>
          <w:sz w:val="28"/>
          <w:szCs w:val="28"/>
        </w:rPr>
        <w:t>fault-finding</w:t>
      </w:r>
      <w:r w:rsidRPr="00AC3176">
        <w:rPr>
          <w:rFonts w:ascii="Georgia Pro" w:hAnsi="Georgia Pro"/>
          <w:color w:val="000000"/>
          <w:sz w:val="28"/>
          <w:szCs w:val="28"/>
        </w:rPr>
        <w:t xml:space="preserve"> knots in your home.</w:t>
      </w:r>
      <w:r w:rsidRPr="00AC3176">
        <w:rPr>
          <w:rFonts w:ascii="Georgia Pro" w:hAnsi="Georgia Pro"/>
          <w:color w:val="000000"/>
          <w:sz w:val="28"/>
          <w:szCs w:val="28"/>
        </w:rPr>
        <w:br/>
      </w:r>
      <w:r w:rsidRPr="00AC3176">
        <w:rPr>
          <w:rFonts w:ascii="Georgia Pro" w:hAnsi="Georgia Pro"/>
          <w:color w:val="000000"/>
          <w:sz w:val="28"/>
          <w:szCs w:val="28"/>
        </w:rPr>
        <w:br/>
        <w:t xml:space="preserve">Praying, reading God's truths, and verbalizing trust in God can help losing up those knots so you can focus on the real reason you both </w:t>
      </w:r>
      <w:proofErr w:type="gramStart"/>
      <w:r w:rsidRPr="00AC3176">
        <w:rPr>
          <w:rFonts w:ascii="Georgia Pro" w:hAnsi="Georgia Pro"/>
          <w:color w:val="000000"/>
          <w:sz w:val="28"/>
          <w:szCs w:val="28"/>
        </w:rPr>
        <w:t>tied the knot</w:t>
      </w:r>
      <w:proofErr w:type="gramEnd"/>
      <w:r w:rsidRPr="00AC3176">
        <w:rPr>
          <w:rFonts w:ascii="Georgia Pro" w:hAnsi="Georgia Pro"/>
          <w:color w:val="000000"/>
          <w:sz w:val="28"/>
          <w:szCs w:val="28"/>
        </w:rPr>
        <w:t xml:space="preserve"> (marriage) in the first place. God wants you both to be tied up in his loving arms.</w:t>
      </w:r>
      <w:r w:rsidRPr="00AC3176">
        <w:rPr>
          <w:rFonts w:ascii="Georgia Pro" w:hAnsi="Georgia Pro"/>
          <w:color w:val="000000"/>
          <w:sz w:val="28"/>
          <w:szCs w:val="28"/>
        </w:rPr>
        <w:br/>
      </w:r>
      <w:r w:rsidRPr="00AC3176">
        <w:rPr>
          <w:rFonts w:ascii="Georgia Pro" w:hAnsi="Georgia Pro"/>
          <w:color w:val="000000"/>
          <w:sz w:val="28"/>
          <w:szCs w:val="28"/>
        </w:rPr>
        <w:br/>
        <w:t>It's like playing that old game called "Twister." Twister was a fun game that people could play and show how limber they are without falling off the colored circle. The game was advertised as "The game that ties you up in knots".</w:t>
      </w:r>
      <w:r w:rsidRPr="00AC3176">
        <w:rPr>
          <w:rFonts w:ascii="Georgia Pro" w:hAnsi="Georgia Pro"/>
          <w:color w:val="000000"/>
          <w:sz w:val="28"/>
          <w:szCs w:val="28"/>
        </w:rPr>
        <w:br/>
      </w:r>
      <w:r w:rsidRPr="00AC3176">
        <w:rPr>
          <w:rFonts w:ascii="Georgia Pro" w:hAnsi="Georgia Pro"/>
          <w:color w:val="000000"/>
          <w:sz w:val="28"/>
          <w:szCs w:val="28"/>
        </w:rPr>
        <w:br/>
        <w:t>Imagine you and your mate playing this game after praying and reading God's powerful word. Even better, how about having your child or a close friend spin the arrow and read scriptures.</w:t>
      </w:r>
      <w:r w:rsidRPr="00AC3176">
        <w:rPr>
          <w:rFonts w:ascii="Georgia Pro" w:hAnsi="Georgia Pro"/>
          <w:color w:val="000000"/>
          <w:sz w:val="28"/>
          <w:szCs w:val="28"/>
        </w:rPr>
        <w:br/>
      </w:r>
      <w:r w:rsidRPr="00AC3176">
        <w:rPr>
          <w:rFonts w:ascii="Georgia Pro" w:hAnsi="Georgia Pro"/>
          <w:color w:val="000000"/>
          <w:sz w:val="28"/>
          <w:szCs w:val="28"/>
        </w:rPr>
        <w:br/>
        <w:t>This would be hilarious great fun while you both are in unlikely or precarious positions. You both may be made in up in loving knots before the game is over. What a fun way to dissipate all that tension.</w:t>
      </w:r>
      <w:r w:rsidRPr="00AC3176">
        <w:rPr>
          <w:rFonts w:ascii="Georgia Pro" w:hAnsi="Georgia Pro"/>
          <w:color w:val="000000"/>
          <w:sz w:val="28"/>
          <w:szCs w:val="28"/>
        </w:rPr>
        <w:br/>
      </w:r>
      <w:r w:rsidRPr="00AC3176">
        <w:rPr>
          <w:rFonts w:ascii="Georgia Pro" w:hAnsi="Georgia Pro"/>
          <w:color w:val="000000"/>
          <w:sz w:val="28"/>
          <w:szCs w:val="28"/>
        </w:rPr>
        <w:br/>
        <w:t>Of course, you would have to dismiss the third party spinning the arrow after the game is over. The rest of the evening is all up to you. Enough said. (SMILE). Here are the scriptures that relate to untying those dividing knots.</w:t>
      </w:r>
      <w:r w:rsidRPr="00AC3176">
        <w:rPr>
          <w:rFonts w:ascii="Georgia Pro" w:hAnsi="Georgia Pro"/>
          <w:color w:val="000000"/>
          <w:sz w:val="28"/>
          <w:szCs w:val="28"/>
        </w:rPr>
        <w:br/>
      </w:r>
      <w:r w:rsidRPr="00AC3176">
        <w:rPr>
          <w:rFonts w:ascii="Georgia Pro" w:hAnsi="Georgia Pro"/>
          <w:color w:val="000000"/>
          <w:sz w:val="28"/>
          <w:szCs w:val="28"/>
        </w:rPr>
        <w:br/>
        <w:t>(Philippians 4:6; John 14:27; Psalm 34:14; 55:22; 94:</w:t>
      </w:r>
      <w:hyperlink r:id="rId5" w:history="1">
        <w:r w:rsidRPr="00AC3176">
          <w:rPr>
            <w:rStyle w:val="Hyperlink"/>
            <w:rFonts w:ascii="Georgia Pro" w:hAnsi="Georgia Pro"/>
            <w:sz w:val="28"/>
            <w:szCs w:val="28"/>
          </w:rPr>
          <w:t>18-22</w:t>
        </w:r>
      </w:hyperlink>
      <w:r w:rsidRPr="00AC3176">
        <w:rPr>
          <w:rFonts w:ascii="Georgia Pro" w:hAnsi="Georgia Pro"/>
          <w:color w:val="000000"/>
          <w:sz w:val="28"/>
          <w:szCs w:val="28"/>
        </w:rPr>
        <w:t>; 1 Peter 5:</w:t>
      </w:r>
      <w:hyperlink r:id="rId6" w:history="1">
        <w:r w:rsidRPr="00AC3176">
          <w:rPr>
            <w:rStyle w:val="Hyperlink"/>
            <w:rFonts w:ascii="Georgia Pro" w:hAnsi="Georgia Pro"/>
            <w:sz w:val="28"/>
            <w:szCs w:val="28"/>
          </w:rPr>
          <w:t>6-7</w:t>
        </w:r>
      </w:hyperlink>
      <w:r w:rsidRPr="00AC3176">
        <w:rPr>
          <w:rFonts w:ascii="Georgia Pro" w:hAnsi="Georgia Pro"/>
          <w:color w:val="000000"/>
          <w:sz w:val="28"/>
          <w:szCs w:val="28"/>
        </w:rPr>
        <w:t>; Proverbs 3:</w:t>
      </w:r>
      <w:hyperlink r:id="rId7" w:history="1">
        <w:r w:rsidRPr="00AC3176">
          <w:rPr>
            <w:rStyle w:val="Hyperlink"/>
            <w:rFonts w:ascii="Georgia Pro" w:hAnsi="Georgia Pro"/>
            <w:sz w:val="28"/>
            <w:szCs w:val="28"/>
          </w:rPr>
          <w:t>5-6</w:t>
        </w:r>
      </w:hyperlink>
      <w:r w:rsidRPr="00AC3176">
        <w:rPr>
          <w:rFonts w:ascii="Georgia Pro" w:hAnsi="Georgia Pro"/>
          <w:color w:val="000000"/>
          <w:sz w:val="28"/>
          <w:szCs w:val="28"/>
        </w:rPr>
        <w:t>; 15:1; 1 John 4:</w:t>
      </w:r>
      <w:hyperlink r:id="rId8" w:history="1">
        <w:r w:rsidRPr="00AC3176">
          <w:rPr>
            <w:rStyle w:val="Hyperlink"/>
            <w:rFonts w:ascii="Georgia Pro" w:hAnsi="Georgia Pro"/>
            <w:sz w:val="28"/>
            <w:szCs w:val="28"/>
          </w:rPr>
          <w:t>7-12</w:t>
        </w:r>
      </w:hyperlink>
      <w:r w:rsidRPr="00AC3176">
        <w:rPr>
          <w:rFonts w:ascii="Georgia Pro" w:hAnsi="Georgia Pro"/>
          <w:color w:val="000000"/>
          <w:sz w:val="28"/>
          <w:szCs w:val="28"/>
        </w:rPr>
        <w:t>; </w:t>
      </w:r>
      <w:hyperlink r:id="rId9" w:history="1">
        <w:r w:rsidRPr="00AC3176">
          <w:rPr>
            <w:rStyle w:val="Hyperlink"/>
            <w:rFonts w:ascii="Georgia Pro" w:hAnsi="Georgia Pro"/>
            <w:sz w:val="28"/>
            <w:szCs w:val="28"/>
          </w:rPr>
          <w:t>18-21</w:t>
        </w:r>
      </w:hyperlink>
      <w:r w:rsidRPr="00AC3176">
        <w:rPr>
          <w:rFonts w:ascii="Georgia Pro" w:hAnsi="Georgia Pro"/>
          <w:color w:val="000000"/>
          <w:sz w:val="28"/>
          <w:szCs w:val="28"/>
        </w:rPr>
        <w:t>; Colossians 3:19; Ephesians 5:</w:t>
      </w:r>
      <w:hyperlink r:id="rId10" w:history="1">
        <w:r w:rsidRPr="00AC3176">
          <w:rPr>
            <w:rStyle w:val="Hyperlink"/>
            <w:rFonts w:ascii="Georgia Pro" w:hAnsi="Georgia Pro"/>
            <w:sz w:val="28"/>
            <w:szCs w:val="28"/>
          </w:rPr>
          <w:t>25-29</w:t>
        </w:r>
      </w:hyperlink>
      <w:r w:rsidRPr="00AC3176">
        <w:rPr>
          <w:rFonts w:ascii="Georgia Pro" w:hAnsi="Georgia Pro"/>
          <w:color w:val="000000"/>
          <w:sz w:val="28"/>
          <w:szCs w:val="28"/>
        </w:rPr>
        <w:t>; 1 Corinthians 7:</w:t>
      </w:r>
      <w:hyperlink r:id="rId11" w:history="1">
        <w:r w:rsidRPr="00AC3176">
          <w:rPr>
            <w:rStyle w:val="Hyperlink"/>
            <w:rFonts w:ascii="Georgia Pro" w:hAnsi="Georgia Pro"/>
            <w:sz w:val="28"/>
            <w:szCs w:val="28"/>
          </w:rPr>
          <w:t>3-5</w:t>
        </w:r>
      </w:hyperlink>
      <w:r w:rsidRPr="00AC3176">
        <w:rPr>
          <w:rFonts w:ascii="Georgia Pro" w:hAnsi="Georgia Pro"/>
          <w:color w:val="000000"/>
          <w:sz w:val="28"/>
          <w:szCs w:val="28"/>
        </w:rPr>
        <w:t>; Romans 12:18).</w:t>
      </w:r>
      <w:r w:rsidRPr="00AC3176">
        <w:rPr>
          <w:rFonts w:ascii="Georgia Pro" w:hAnsi="Georgia Pro"/>
          <w:color w:val="000000"/>
          <w:sz w:val="28"/>
          <w:szCs w:val="28"/>
        </w:rPr>
        <w:br/>
      </w:r>
      <w:r w:rsidRPr="00AC3176">
        <w:rPr>
          <w:rFonts w:ascii="Georgia Pro" w:hAnsi="Georgia Pro"/>
          <w:color w:val="000000"/>
          <w:sz w:val="28"/>
          <w:szCs w:val="28"/>
        </w:rPr>
        <w:br/>
        <w:t>Remember, Satan wants to wreck your marriage anyway he can. God wants to cement it in his bonding love. "Well, what are waiting for, untie those worldly knots and get twisted the right way!"</w:t>
      </w:r>
      <w:r w:rsidRPr="00AC3176">
        <w:rPr>
          <w:rFonts w:ascii="Georgia Pro" w:hAnsi="Georgia Pro"/>
          <w:color w:val="000000"/>
          <w:sz w:val="28"/>
          <w:szCs w:val="28"/>
        </w:rPr>
        <w:br/>
      </w:r>
      <w:r w:rsidRPr="00AC3176">
        <w:rPr>
          <w:rFonts w:ascii="Georgia Pro" w:hAnsi="Georgia Pro"/>
          <w:color w:val="000000"/>
          <w:sz w:val="28"/>
          <w:szCs w:val="28"/>
        </w:rPr>
        <w:br/>
      </w:r>
      <w:r w:rsidRPr="00AC3176">
        <w:rPr>
          <w:rFonts w:ascii="Georgia Pro" w:hAnsi="Georgia Pro"/>
          <w:color w:val="000000"/>
          <w:sz w:val="28"/>
          <w:szCs w:val="28"/>
        </w:rPr>
        <w:lastRenderedPageBreak/>
        <w:t>By the way, the twister game is available on Amazon. Have Fun!</w:t>
      </w:r>
      <w:r w:rsidRPr="00AC3176">
        <w:rPr>
          <w:rFonts w:ascii="Georgia Pro" w:hAnsi="Georgia Pro"/>
          <w:color w:val="000000"/>
          <w:sz w:val="28"/>
          <w:szCs w:val="28"/>
        </w:rPr>
        <w:br/>
      </w:r>
      <w:r w:rsidRPr="00AC3176">
        <w:rPr>
          <w:rFonts w:ascii="Georgia Pro" w:hAnsi="Georgia Pro"/>
          <w:color w:val="000000"/>
          <w:sz w:val="28"/>
          <w:szCs w:val="28"/>
        </w:rPr>
        <w:br/>
      </w:r>
      <w:r w:rsidRPr="00AC3176">
        <w:rPr>
          <w:rFonts w:ascii="Georgia Pro" w:hAnsi="Georgia Pro"/>
          <w:color w:val="000000"/>
          <w:sz w:val="28"/>
          <w:szCs w:val="28"/>
        </w:rPr>
        <w:br/>
      </w:r>
      <w:r w:rsidRPr="00AC3176">
        <w:rPr>
          <w:rFonts w:ascii="Segoe UI Emoji" w:hAnsi="Segoe UI Emoji" w:cs="Segoe UI Emoji"/>
          <w:color w:val="000000"/>
          <w:sz w:val="28"/>
          <w:szCs w:val="28"/>
        </w:rPr>
        <w:t>💍</w:t>
      </w:r>
      <w:r w:rsidRPr="00AC3176">
        <w:rPr>
          <w:rFonts w:ascii="Georgia Pro" w:hAnsi="Georgia Pro"/>
          <w:color w:val="000000"/>
          <w:sz w:val="28"/>
          <w:szCs w:val="28"/>
        </w:rPr>
        <w:t xml:space="preserve"> Reminder for your marriage vault:</w:t>
      </w:r>
      <w:r w:rsidRPr="00AC3176">
        <w:rPr>
          <w:rFonts w:ascii="Georgia Pro" w:hAnsi="Georgia Pro"/>
          <w:color w:val="000000"/>
          <w:sz w:val="28"/>
          <w:szCs w:val="28"/>
        </w:rPr>
        <w:br/>
      </w:r>
      <w:r w:rsidRPr="00AC3176">
        <w:rPr>
          <w:rFonts w:ascii="Georgia Pro" w:hAnsi="Georgia Pro"/>
          <w:color w:val="000000"/>
          <w:sz w:val="28"/>
          <w:szCs w:val="28"/>
        </w:rPr>
        <w:br/>
        <w:t xml:space="preserve">Remember to prepare a round table discussion room in your home. This is a place where you both can bring your one heart into the room and invite Jesus into it. Also keep two Bibles, </w:t>
      </w:r>
      <w:r w:rsidRPr="00AC3176">
        <w:rPr>
          <w:rFonts w:ascii="Georgia Pro" w:hAnsi="Georgia Pro"/>
          <w:color w:val="000000"/>
          <w:sz w:val="28"/>
          <w:szCs w:val="28"/>
        </w:rPr>
        <w:t>notepaper</w:t>
      </w:r>
      <w:r w:rsidRPr="00AC3176">
        <w:rPr>
          <w:rFonts w:ascii="Georgia Pro" w:hAnsi="Georgia Pro"/>
          <w:color w:val="000000"/>
          <w:sz w:val="28"/>
          <w:szCs w:val="28"/>
        </w:rPr>
        <w:t>, and pen or pencil. Keep the room in soft lit lighting and always begin every conversation you have with prayer.</w:t>
      </w:r>
      <w:r w:rsidRPr="00AC3176">
        <w:rPr>
          <w:rFonts w:ascii="Georgia Pro" w:hAnsi="Georgia Pro"/>
          <w:color w:val="000000"/>
          <w:sz w:val="28"/>
          <w:szCs w:val="28"/>
        </w:rPr>
        <w:br/>
      </w:r>
      <w:r w:rsidRPr="00AC3176">
        <w:rPr>
          <w:rFonts w:ascii="Georgia Pro" w:hAnsi="Georgia Pro"/>
          <w:color w:val="000000"/>
          <w:sz w:val="28"/>
          <w:szCs w:val="28"/>
        </w:rPr>
        <w:br/>
        <w:t xml:space="preserve">When you’re not in the room, always keep it locked if possible. Keep children out unless the Lord wants them in the discussion. Always remember to show kindness and respect to each other. Remember, both your hearts, are </w:t>
      </w:r>
      <w:r w:rsidR="00AC3176" w:rsidRPr="00AC3176">
        <w:rPr>
          <w:rFonts w:ascii="Georgia Pro" w:hAnsi="Georgia Pro"/>
          <w:color w:val="000000"/>
          <w:sz w:val="28"/>
          <w:szCs w:val="28"/>
        </w:rPr>
        <w:t>found</w:t>
      </w:r>
      <w:r w:rsidRPr="00AC3176">
        <w:rPr>
          <w:rFonts w:ascii="Georgia Pro" w:hAnsi="Georgia Pro"/>
          <w:color w:val="000000"/>
          <w:sz w:val="28"/>
          <w:szCs w:val="28"/>
        </w:rPr>
        <w:t xml:space="preserve"> in the same place.</w:t>
      </w:r>
      <w:r w:rsidRPr="00AC3176">
        <w:rPr>
          <w:rFonts w:ascii="Georgia Pro" w:hAnsi="Georgia Pro"/>
          <w:color w:val="000000"/>
          <w:sz w:val="28"/>
          <w:szCs w:val="28"/>
        </w:rPr>
        <w:br/>
      </w:r>
      <w:r w:rsidRPr="00AC3176">
        <w:rPr>
          <w:rFonts w:ascii="Georgia Pro" w:hAnsi="Georgia Pro"/>
          <w:color w:val="000000"/>
          <w:sz w:val="28"/>
          <w:szCs w:val="28"/>
        </w:rPr>
        <w:br/>
      </w:r>
      <w:proofErr w:type="gramStart"/>
      <w:r w:rsidRPr="00AC3176">
        <w:rPr>
          <w:rFonts w:ascii="Georgia Pro" w:hAnsi="Georgia Pro"/>
          <w:color w:val="000000"/>
          <w:sz w:val="28"/>
          <w:szCs w:val="28"/>
        </w:rPr>
        <w:t>Husbands day</w:t>
      </w:r>
      <w:proofErr w:type="gramEnd"/>
      <w:r w:rsidRPr="00AC3176">
        <w:rPr>
          <w:rFonts w:ascii="Georgia Pro" w:hAnsi="Georgia Pro"/>
          <w:color w:val="000000"/>
          <w:sz w:val="28"/>
          <w:szCs w:val="28"/>
        </w:rPr>
        <w:t xml:space="preserve"> by day memory: "A women's heart should be so hidden in God that a man has to seek him just to find her." Real love is built on 3 things (Foundation), Love, Commitment, and Sacrifice.</w:t>
      </w:r>
      <w:r w:rsidRPr="00AC3176">
        <w:rPr>
          <w:rFonts w:ascii="Georgia Pro" w:hAnsi="Georgia Pro"/>
          <w:color w:val="000000"/>
          <w:sz w:val="28"/>
          <w:szCs w:val="28"/>
        </w:rPr>
        <w:br/>
      </w:r>
      <w:r w:rsidRPr="00AC3176">
        <w:rPr>
          <w:rFonts w:ascii="Georgia Pro" w:hAnsi="Georgia Pro"/>
          <w:color w:val="000000"/>
          <w:sz w:val="28"/>
          <w:szCs w:val="28"/>
        </w:rPr>
        <w:br/>
        <w:t>Frame these words in your heart. Marriage is a picture of how Jesus loves the church and gave himself as a sacrifice for it. (Ephesians 5:23, 25). Marriage isn’t about finding the right person; it’s about being the right person.</w:t>
      </w:r>
      <w:r w:rsidRPr="00AC3176">
        <w:rPr>
          <w:rFonts w:ascii="Georgia Pro" w:hAnsi="Georgia Pro"/>
          <w:color w:val="000000"/>
          <w:sz w:val="28"/>
          <w:szCs w:val="28"/>
        </w:rPr>
        <w:br/>
      </w:r>
      <w:r w:rsidRPr="00AC3176">
        <w:rPr>
          <w:rFonts w:ascii="Georgia Pro" w:hAnsi="Georgia Pro"/>
          <w:color w:val="000000"/>
          <w:sz w:val="28"/>
          <w:szCs w:val="28"/>
        </w:rPr>
        <w:br/>
        <w:t>Both husband and wife are called to be the type of people who love unconditionally, forgive continually, and serve sacrificially, just like Jesus does. Always enter into marriage with a ministry mind-set.</w:t>
      </w:r>
      <w:r w:rsidRPr="00AC3176">
        <w:rPr>
          <w:rFonts w:ascii="Georgia Pro" w:hAnsi="Georgia Pro"/>
          <w:color w:val="000000"/>
          <w:sz w:val="28"/>
          <w:szCs w:val="28"/>
        </w:rPr>
        <w:br/>
      </w:r>
      <w:r w:rsidRPr="00AC3176">
        <w:rPr>
          <w:rFonts w:ascii="Georgia Pro" w:hAnsi="Georgia Pro"/>
          <w:color w:val="000000"/>
          <w:sz w:val="28"/>
          <w:szCs w:val="28"/>
        </w:rPr>
        <w:br/>
        <w:t>Remember, marriage isn’t about what you can get out of it, but what you put into it. Your relationship is about what you can give to the relationship for God’s glory. Now give wholeheartedly!</w:t>
      </w:r>
    </w:p>
    <w:sectPr w:rsidR="00D44DC5" w:rsidRPr="00AC317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Pro Black">
    <w:charset w:val="00"/>
    <w:family w:val="roman"/>
    <w:pitch w:val="variable"/>
    <w:sig w:usb0="800002AF" w:usb1="00000003" w:usb2="00000000" w:usb3="00000000" w:csb0="0000009F" w:csb1="00000000"/>
  </w:font>
  <w:font w:name="Georgia Pro">
    <w:charset w:val="00"/>
    <w:family w:val="roman"/>
    <w:pitch w:val="variable"/>
    <w:sig w:usb0="800002AF" w:usb1="00000003" w:usb2="00000000" w:usb3="00000000" w:csb0="0000009F" w:csb1="00000000"/>
  </w:font>
  <w:font w:name="Segoe UI Emoji">
    <w:panose1 w:val="020B0502040204020203"/>
    <w:charset w:val="00"/>
    <w:family w:val="swiss"/>
    <w:pitch w:val="variable"/>
    <w:sig w:usb0="00000003" w:usb1="02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DC5"/>
    <w:rsid w:val="00255843"/>
    <w:rsid w:val="00AC3176"/>
    <w:rsid w:val="00D44D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0980F"/>
  <w15:chartTrackingRefBased/>
  <w15:docId w15:val="{5EB580FA-9B8E-4E3F-8744-AE4310CEF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44D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44D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44DC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44DC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44DC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44DC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4DC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4DC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4DC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4DC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44DC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4DC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44DC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4DC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4DC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4DC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4DC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4DC5"/>
    <w:rPr>
      <w:rFonts w:eastAsiaTheme="majorEastAsia" w:cstheme="majorBidi"/>
      <w:color w:val="272727" w:themeColor="text1" w:themeTint="D8"/>
    </w:rPr>
  </w:style>
  <w:style w:type="paragraph" w:styleId="Title">
    <w:name w:val="Title"/>
    <w:basedOn w:val="Normal"/>
    <w:next w:val="Normal"/>
    <w:link w:val="TitleChar"/>
    <w:uiPriority w:val="10"/>
    <w:qFormat/>
    <w:rsid w:val="00D44DC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4D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4DC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4DC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4DC5"/>
    <w:pPr>
      <w:spacing w:before="160"/>
      <w:jc w:val="center"/>
    </w:pPr>
    <w:rPr>
      <w:i/>
      <w:iCs/>
      <w:color w:val="404040" w:themeColor="text1" w:themeTint="BF"/>
    </w:rPr>
  </w:style>
  <w:style w:type="character" w:customStyle="1" w:styleId="QuoteChar">
    <w:name w:val="Quote Char"/>
    <w:basedOn w:val="DefaultParagraphFont"/>
    <w:link w:val="Quote"/>
    <w:uiPriority w:val="29"/>
    <w:rsid w:val="00D44DC5"/>
    <w:rPr>
      <w:i/>
      <w:iCs/>
      <w:color w:val="404040" w:themeColor="text1" w:themeTint="BF"/>
    </w:rPr>
  </w:style>
  <w:style w:type="paragraph" w:styleId="ListParagraph">
    <w:name w:val="List Paragraph"/>
    <w:basedOn w:val="Normal"/>
    <w:uiPriority w:val="34"/>
    <w:qFormat/>
    <w:rsid w:val="00D44DC5"/>
    <w:pPr>
      <w:ind w:left="720"/>
      <w:contextualSpacing/>
    </w:pPr>
  </w:style>
  <w:style w:type="character" w:styleId="IntenseEmphasis">
    <w:name w:val="Intense Emphasis"/>
    <w:basedOn w:val="DefaultParagraphFont"/>
    <w:uiPriority w:val="21"/>
    <w:qFormat/>
    <w:rsid w:val="00D44DC5"/>
    <w:rPr>
      <w:i/>
      <w:iCs/>
      <w:color w:val="0F4761" w:themeColor="accent1" w:themeShade="BF"/>
    </w:rPr>
  </w:style>
  <w:style w:type="paragraph" w:styleId="IntenseQuote">
    <w:name w:val="Intense Quote"/>
    <w:basedOn w:val="Normal"/>
    <w:next w:val="Normal"/>
    <w:link w:val="IntenseQuoteChar"/>
    <w:uiPriority w:val="30"/>
    <w:qFormat/>
    <w:rsid w:val="00D44D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44DC5"/>
    <w:rPr>
      <w:i/>
      <w:iCs/>
      <w:color w:val="0F4761" w:themeColor="accent1" w:themeShade="BF"/>
    </w:rPr>
  </w:style>
  <w:style w:type="character" w:styleId="IntenseReference">
    <w:name w:val="Intense Reference"/>
    <w:basedOn w:val="DefaultParagraphFont"/>
    <w:uiPriority w:val="32"/>
    <w:qFormat/>
    <w:rsid w:val="00D44DC5"/>
    <w:rPr>
      <w:b/>
      <w:bCs/>
      <w:smallCaps/>
      <w:color w:val="0F4761" w:themeColor="accent1" w:themeShade="BF"/>
      <w:spacing w:val="5"/>
    </w:rPr>
  </w:style>
  <w:style w:type="character" w:styleId="Hyperlink">
    <w:name w:val="Hyperlink"/>
    <w:basedOn w:val="DefaultParagraphFont"/>
    <w:uiPriority w:val="99"/>
    <w:semiHidden/>
    <w:unhideWhenUsed/>
    <w:rsid w:val="00D44DC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tel:7-12"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tel:5-6"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tel:6-7" TargetMode="External"/><Relationship Id="rId11" Type="http://schemas.openxmlformats.org/officeDocument/2006/relationships/hyperlink" Target="tel:3-5" TargetMode="External"/><Relationship Id="rId5" Type="http://schemas.openxmlformats.org/officeDocument/2006/relationships/hyperlink" Target="tel:18-22" TargetMode="External"/><Relationship Id="rId10" Type="http://schemas.openxmlformats.org/officeDocument/2006/relationships/hyperlink" Target="tel:25-29" TargetMode="External"/><Relationship Id="rId4" Type="http://schemas.openxmlformats.org/officeDocument/2006/relationships/hyperlink" Target="tel:9-12" TargetMode="External"/><Relationship Id="rId9" Type="http://schemas.openxmlformats.org/officeDocument/2006/relationships/hyperlink" Target="tel:18-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802</Words>
  <Characters>4573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Todd Boxley</dc:creator>
  <cp:keywords/>
  <dc:description/>
  <cp:lastModifiedBy>Todd Boxley</cp:lastModifiedBy>
  <cp:revision>1</cp:revision>
  <dcterms:created xsi:type="dcterms:W3CDTF">2024-06-03T22:25:00Z</dcterms:created>
  <dcterms:modified xsi:type="dcterms:W3CDTF">2024-06-03T22:40:00Z</dcterms:modified>
</cp:coreProperties>
</file>